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5：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2017年度</w:t>
      </w:r>
      <w:r>
        <w:rPr>
          <w:rFonts w:hint="eastAsia"/>
          <w:b/>
          <w:sz w:val="36"/>
          <w:szCs w:val="36"/>
          <w:lang w:eastAsia="zh-CN"/>
        </w:rPr>
        <w:t>审计监察法务工作定性考核（中期）</w:t>
      </w:r>
    </w:p>
    <w:p>
      <w:pPr>
        <w:pStyle w:val="6"/>
        <w:numPr>
          <w:ilvl w:val="0"/>
          <w:numId w:val="1"/>
        </w:num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对2017年度上半年所有经营活动的合规性进行检查；</w:t>
      </w:r>
    </w:p>
    <w:p>
      <w:pPr>
        <w:pStyle w:val="6"/>
        <w:numPr>
          <w:ilvl w:val="0"/>
          <w:numId w:val="1"/>
        </w:num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检查2017年5至6月份会计凭证，并对2017年1至4月份已检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查发现的整改问题进行复查；</w:t>
      </w:r>
    </w:p>
    <w:p>
      <w:pPr>
        <w:pStyle w:val="6"/>
        <w:numPr>
          <w:ilvl w:val="0"/>
          <w:numId w:val="1"/>
        </w:num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反馈2016年度内部审计发现问题的整改情况意见，并对仍在整改中的问题进行复查；</w:t>
      </w:r>
    </w:p>
    <w:p>
      <w:pPr>
        <w:pStyle w:val="6"/>
        <w:numPr>
          <w:ilvl w:val="0"/>
          <w:numId w:val="1"/>
        </w:num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检查2017年度上半年上报合同的合规性和及时性并反馈意见。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内蒙古蒙水水资源股份有限公司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审计监察法务部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2017年7月1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/>
      </w:rPr>
      <w:t>内蒙古蒙水水资源股份有限公司</w:t>
    </w:r>
  </w:p>
  <w:p>
    <w:pPr>
      <w:pStyle w:val="3"/>
      <w:jc w:val="left"/>
    </w:pPr>
    <w:r>
      <w:rPr>
        <w:rFonts w:hint="eastAsia"/>
      </w:rPr>
      <w:t>审计监察法务部</w:t>
    </w:r>
  </w:p>
  <w:p>
    <w:pPr>
      <w:pStyle w:val="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30DD"/>
    <w:multiLevelType w:val="multilevel"/>
    <w:tmpl w:val="122B30DD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ascii="仿宋" w:hAnsi="仿宋" w:eastAsia="仿宋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7CB"/>
    <w:rsid w:val="00362C1B"/>
    <w:rsid w:val="00375F7E"/>
    <w:rsid w:val="00481284"/>
    <w:rsid w:val="005417CB"/>
    <w:rsid w:val="00577F09"/>
    <w:rsid w:val="00633CA5"/>
    <w:rsid w:val="00BC7435"/>
    <w:rsid w:val="00C15F0D"/>
    <w:rsid w:val="00D143ED"/>
    <w:rsid w:val="00FC7A7A"/>
    <w:rsid w:val="0D4D512B"/>
    <w:rsid w:val="25E3352F"/>
    <w:rsid w:val="5B7C2B94"/>
    <w:rsid w:val="789E4D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ScaleCrop>false</ScaleCrop>
  <LinksUpToDate>false</LinksUpToDate>
  <CharactersWithSpaces>215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2017-07-10T03:13:00Z</dcterms:created>
  <dc:creator>Microsoft</dc:creator>
  <cp:lastModifiedBy>shixinjuan</cp:lastModifiedBy>
  <dcterms:modified xsi:type="dcterms:W3CDTF">2017-07-13T01:44:19Z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